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798" w:rsidRDefault="00811798" w:rsidP="00811798">
      <w:pPr>
        <w:spacing w:after="0"/>
        <w:ind w:left="720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ПОЛОЖЕНИЕ О ПРОВЕДЕНИИ СОРЕВНОВАНИЙ</w:t>
      </w:r>
    </w:p>
    <w:p w:rsidR="00811798" w:rsidRDefault="00811798" w:rsidP="00811798">
      <w:pPr>
        <w:spacing w:after="0"/>
        <w:ind w:left="720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«ТРОПА МУЖЕСТВА» в «ЭТНОМИРЕ» ОСЕНЬ 2022</w:t>
      </w:r>
    </w:p>
    <w:p w:rsidR="00811798" w:rsidRDefault="00811798" w:rsidP="00811798">
      <w:pPr>
        <w:spacing w:after="0"/>
        <w:ind w:left="720"/>
        <w:jc w:val="center"/>
        <w:rPr>
          <w:rFonts w:ascii="Times New Roman" w:hAnsi="Times New Roman"/>
          <w:b/>
          <w:sz w:val="32"/>
          <w:szCs w:val="24"/>
        </w:rPr>
      </w:pPr>
    </w:p>
    <w:p w:rsidR="00811798" w:rsidRDefault="00811798" w:rsidP="00811798">
      <w:pPr>
        <w:spacing w:after="0"/>
        <w:ind w:left="720"/>
        <w:rPr>
          <w:rFonts w:ascii="Times New Roman" w:hAnsi="Times New Roman"/>
          <w:b/>
          <w:sz w:val="32"/>
          <w:szCs w:val="24"/>
        </w:rPr>
      </w:pPr>
    </w:p>
    <w:p w:rsidR="00811798" w:rsidRDefault="00811798" w:rsidP="00811798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«Тропа мужества» – открытые соревнования, представляющие собой преодоление пешеходной дистанции по пересеченной местности, при полном </w:t>
      </w:r>
      <w:proofErr w:type="spellStart"/>
      <w:r>
        <w:rPr>
          <w:rFonts w:ascii="Times New Roman" w:hAnsi="Times New Roman"/>
          <w:sz w:val="24"/>
          <w:szCs w:val="24"/>
        </w:rPr>
        <w:t>самообеспечении</w:t>
      </w:r>
      <w:proofErr w:type="spellEnd"/>
      <w:r>
        <w:rPr>
          <w:rFonts w:ascii="Times New Roman" w:hAnsi="Times New Roman"/>
          <w:sz w:val="24"/>
          <w:szCs w:val="24"/>
        </w:rPr>
        <w:t xml:space="preserve"> участников с определенным весом снаряжения. </w:t>
      </w:r>
    </w:p>
    <w:bookmarkEnd w:id="0"/>
    <w:p w:rsidR="00811798" w:rsidRDefault="00811798" w:rsidP="008117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Соревнования проводятся в Этнографическом парке-музее «</w:t>
      </w:r>
      <w:proofErr w:type="spellStart"/>
      <w:r>
        <w:rPr>
          <w:rFonts w:ascii="Times New Roman" w:hAnsi="Times New Roman"/>
          <w:sz w:val="24"/>
          <w:szCs w:val="24"/>
        </w:rPr>
        <w:t>Этномир</w:t>
      </w:r>
      <w:proofErr w:type="spellEnd"/>
      <w:r>
        <w:rPr>
          <w:rFonts w:ascii="Times New Roman" w:hAnsi="Times New Roman"/>
          <w:sz w:val="24"/>
          <w:szCs w:val="24"/>
        </w:rPr>
        <w:t>» в Боровском д. Петрово Калужской области 09 сентября – 11 сентября 2022 года.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1. ЦЕЛИ ПРОВЕДЕНИЯ СОРЕВНОВАНИЯ «ТРОПА МУЖЕСТВА»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1.1. Соревнования проводятся Группой «ТРОПА МУЖЕСТВА», при непосредственном участии и поддержке: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- Клуба ветеранов специальной разведки ВМФ «</w:t>
      </w:r>
      <w:proofErr w:type="spellStart"/>
      <w:r>
        <w:rPr>
          <w:rFonts w:ascii="Times New Roman" w:hAnsi="Times New Roman"/>
          <w:sz w:val="24"/>
          <w:szCs w:val="24"/>
        </w:rPr>
        <w:t>Фрогклуб</w:t>
      </w:r>
      <w:proofErr w:type="spellEnd"/>
      <w:r>
        <w:rPr>
          <w:rFonts w:ascii="Times New Roman" w:hAnsi="Times New Roman"/>
          <w:sz w:val="24"/>
          <w:szCs w:val="24"/>
        </w:rPr>
        <w:t>»; </w:t>
      </w:r>
      <w:r>
        <w:rPr>
          <w:rFonts w:ascii="Times New Roman" w:hAnsi="Times New Roman"/>
          <w:sz w:val="24"/>
          <w:szCs w:val="24"/>
        </w:rPr>
        <w:br/>
        <w:t>- Администрации Калужской области; </w:t>
      </w:r>
      <w:r>
        <w:rPr>
          <w:rFonts w:ascii="Times New Roman" w:hAnsi="Times New Roman"/>
          <w:sz w:val="24"/>
          <w:szCs w:val="24"/>
        </w:rPr>
        <w:br/>
        <w:t>- Администрации Боровского района; </w:t>
      </w:r>
    </w:p>
    <w:p w:rsidR="00811798" w:rsidRDefault="00811798" w:rsidP="008117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Этнографического парка-музея «ЭТНОМИР»;</w:t>
      </w:r>
      <w:r>
        <w:rPr>
          <w:rFonts w:ascii="Times New Roman" w:hAnsi="Times New Roman"/>
          <w:sz w:val="24"/>
          <w:szCs w:val="24"/>
        </w:rPr>
        <w:br/>
        <w:t>- Межрегиональной общественной организации «Русское Космическое Общество»;</w:t>
      </w:r>
    </w:p>
    <w:p w:rsidR="00811798" w:rsidRDefault="00811798" w:rsidP="008117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АНО «Спортивный клуб Федерального космического агентства»; </w:t>
      </w:r>
      <w:r>
        <w:rPr>
          <w:rFonts w:ascii="Times New Roman" w:hAnsi="Times New Roman"/>
          <w:sz w:val="24"/>
          <w:szCs w:val="24"/>
        </w:rPr>
        <w:br/>
        <w:t>- РОФСО Федерация Джиу-джитсу Калужской области;</w:t>
      </w:r>
      <w:r>
        <w:rPr>
          <w:rFonts w:ascii="Times New Roman" w:hAnsi="Times New Roman"/>
          <w:sz w:val="24"/>
          <w:szCs w:val="24"/>
        </w:rPr>
        <w:br/>
        <w:t>- Компании Мобильные бани «</w:t>
      </w:r>
      <w:proofErr w:type="spellStart"/>
      <w:r>
        <w:rPr>
          <w:rFonts w:ascii="Times New Roman" w:hAnsi="Times New Roman"/>
          <w:sz w:val="24"/>
          <w:szCs w:val="24"/>
        </w:rPr>
        <w:t>Мобиба</w:t>
      </w:r>
      <w:proofErr w:type="spellEnd"/>
      <w:r>
        <w:rPr>
          <w:rFonts w:ascii="Times New Roman" w:hAnsi="Times New Roman"/>
          <w:sz w:val="24"/>
          <w:szCs w:val="24"/>
        </w:rPr>
        <w:t xml:space="preserve"> Москва». </w:t>
      </w:r>
    </w:p>
    <w:p w:rsidR="00811798" w:rsidRDefault="00811798" w:rsidP="008117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Компании «</w:t>
      </w:r>
      <w:proofErr w:type="spellStart"/>
      <w:r>
        <w:rPr>
          <w:rFonts w:ascii="Times New Roman" w:hAnsi="Times New Roman"/>
          <w:sz w:val="24"/>
          <w:szCs w:val="24"/>
        </w:rPr>
        <w:t>Пирокласс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811798" w:rsidRDefault="00811798" w:rsidP="008117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Бренд «Троекурово» («ПРОДО Птицефабрика Калужская»)</w:t>
      </w:r>
    </w:p>
    <w:p w:rsidR="00811798" w:rsidRDefault="00811798" w:rsidP="008117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Компании «СПЛАВ». </w:t>
      </w:r>
      <w:r>
        <w:rPr>
          <w:rFonts w:ascii="Times New Roman" w:hAnsi="Times New Roman"/>
          <w:sz w:val="24"/>
          <w:szCs w:val="24"/>
        </w:rPr>
        <w:br/>
        <w:t>Соревнования проводятся с целью патриотического воспитания молодежи, популяризации и развития прикладных видов спорта, пропаганды здорового образа жизни, повышения уровня физической культуры, формирования навыков выживания в экстремальных условиях, а также предоставления возможности желающим на практике проверить свои силы и снаряжение.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2. ОСНОВНЫЕ ПОЛОЖЕНИЯ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2.1. Соревнования будут проведены в любую погоду.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2.2. Характеристика дистанции: преобладают хвойные леса, рельеф с перепадом высот до 150 м, есть заболоченные участки. Дороги – грунтовые, асфальтовые, бездорожье.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2.3. Место старта и финиша совпадают.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Внимание!</w:t>
      </w:r>
      <w:r>
        <w:rPr>
          <w:rFonts w:ascii="Times New Roman" w:hAnsi="Times New Roman"/>
          <w:sz w:val="24"/>
          <w:szCs w:val="24"/>
        </w:rPr>
        <w:t xml:space="preserve"> Разводить костры на дистанции строго запрещено. Места для разведения огня имеются только на контрольных точках и в базовом лагере.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2.4. Общая охрана места и поддержание порядка осуществляются Организаторами. Питание участников и болельщиков осуществляется за их собственный счет. На территории базового </w:t>
      </w:r>
      <w:r>
        <w:rPr>
          <w:rFonts w:ascii="Times New Roman" w:hAnsi="Times New Roman"/>
          <w:sz w:val="24"/>
          <w:szCs w:val="24"/>
        </w:rPr>
        <w:lastRenderedPageBreak/>
        <w:t>лагеря организаторами оборудована скважина с водой, из которой участники могут пополнить запас воды перед стартом и после финиша.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2.5. К соревнованиям допускаются лица не моложе 10 лет, не имеющие медицинских противопоказаний и подтвердившие это письменно в анкете регистрации. Всю ответственность за свою безопасность и сохранность снаряжения при прохождении дистанции участники берут на себя.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Внимание!</w:t>
      </w:r>
      <w:r>
        <w:rPr>
          <w:rFonts w:ascii="Times New Roman" w:hAnsi="Times New Roman"/>
          <w:sz w:val="24"/>
          <w:szCs w:val="24"/>
        </w:rPr>
        <w:t xml:space="preserve"> Для несовершеннолетних участников необходимо письменное согласие родителей на участие в соревновании.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Внимание!</w:t>
      </w:r>
      <w:r>
        <w:rPr>
          <w:rFonts w:ascii="Times New Roman" w:hAnsi="Times New Roman"/>
          <w:sz w:val="24"/>
          <w:szCs w:val="24"/>
        </w:rPr>
        <w:t xml:space="preserve"> Для лиц, проходящих регистрацию в базовом лагере, необходимо наличие любого, удостоверяющего личность документа.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Лица в состоянии алкогольного и других видов опьянения не допускаются к участию в соревновании и удаляются с территории базового лагеря. Употребление алкогольных и спиртных напитков на территории базового лагеря категорически запрещено.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2.6. Виды дистанций: начальная дистанция 15 км; средняя дистанция 65 км; базовая дистанция 80 км. </w:t>
      </w:r>
      <w:r>
        <w:rPr>
          <w:rFonts w:ascii="Times New Roman" w:hAnsi="Times New Roman"/>
          <w:sz w:val="24"/>
          <w:szCs w:val="24"/>
        </w:rPr>
        <w:br/>
        <w:t xml:space="preserve">     Обращаем ваше внимание на километраж! Длина дистанции указывается по результатам промера по спутниковым картам. Реальный километраж может незначительно отличаться в связи непрямолинейным прохождением трассы участником и перепадом высоты.</w:t>
      </w:r>
      <w:r>
        <w:rPr>
          <w:rFonts w:ascii="Times New Roman" w:hAnsi="Times New Roman"/>
          <w:sz w:val="24"/>
          <w:szCs w:val="24"/>
        </w:rPr>
        <w:br/>
        <w:t xml:space="preserve">     Внимание! Решение о выборе дистанции 80 км принимается участником при регистрации и не может быть изменено позднее. В случае схода с дистанции, или, если участником на дистанции будет принято решение идти 80 км вместо 65, результат прохождения 80 км будет занесён в протокол соответствующей дистанции с переводом участника в категорию «вне зачета». Результат учитываться в зачёте не будет.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2.7. Категории участников для дистанций 15, 65, 80 (спорт) километров.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- Мужчины одиночно; </w:t>
      </w:r>
      <w:r>
        <w:rPr>
          <w:rFonts w:ascii="Times New Roman" w:hAnsi="Times New Roman"/>
          <w:sz w:val="24"/>
          <w:szCs w:val="24"/>
        </w:rPr>
        <w:br/>
        <w:t>- Женщины одиночно; </w:t>
      </w:r>
      <w:r>
        <w:rPr>
          <w:rFonts w:ascii="Times New Roman" w:hAnsi="Times New Roman"/>
          <w:sz w:val="24"/>
          <w:szCs w:val="24"/>
        </w:rPr>
        <w:br/>
        <w:t>- Мужчина и женщина (Пара); </w:t>
      </w:r>
      <w:r>
        <w:rPr>
          <w:rFonts w:ascii="Times New Roman" w:hAnsi="Times New Roman"/>
          <w:sz w:val="24"/>
          <w:szCs w:val="24"/>
        </w:rPr>
        <w:br/>
        <w:t>- Команда (5 человек).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Командой считается организованная группа участников из 5 человек. Финиш команды засчитывается по последнему участнику команды, разрыв между первым и последним членом команды – не более 15 метров. За каждого участника-женщину команда получает бонус – из общего времени прохождения маршрута вычитается 10 минут. В случае схода члена команды с дистанции вся команда переводится в категорию «вне зачета». </w:t>
      </w:r>
    </w:p>
    <w:p w:rsidR="00811798" w:rsidRDefault="00811798" w:rsidP="008117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ab/>
        <w:t>Участники должны иметь навыки ориентирования и уметь читать карту местности.</w:t>
      </w:r>
    </w:p>
    <w:p w:rsidR="00811798" w:rsidRDefault="00811798" w:rsidP="008117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Отдельной категорией участников являются дети.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Дети допускаются на дистанцию в количестве от 1 до 5 детей, в сопровождении как минимум 1 взрослого участника.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>Дети идут вне соревновательного зачета. Все участники из числа этой категории, преодолевшие дистанцию, награждаются дипломами и памятными подарками. </w:t>
      </w:r>
    </w:p>
    <w:p w:rsidR="00811798" w:rsidRDefault="00811798" w:rsidP="008117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3. СНАРЯЖЕНИЕ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3.1. Общий вес постоянного снаряжения (вместе с рюкзаком) на всех этапах соревнования должен быть не менее: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10 кг – для мужчин; </w:t>
      </w:r>
      <w:r>
        <w:rPr>
          <w:rFonts w:ascii="Times New Roman" w:hAnsi="Times New Roman"/>
          <w:sz w:val="24"/>
          <w:szCs w:val="24"/>
        </w:rPr>
        <w:br/>
        <w:t>5 кг – для женщин и детей. </w:t>
      </w:r>
    </w:p>
    <w:p w:rsidR="00811798" w:rsidRDefault="00811798" w:rsidP="008117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Участники на дистанции 80 км (спорт) самостоятельно принимают решение о весе снаряжения. Перечень обязательного снаряжения не изменяется.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Внимание!</w:t>
      </w:r>
      <w:r>
        <w:rPr>
          <w:rFonts w:ascii="Times New Roman" w:hAnsi="Times New Roman"/>
          <w:sz w:val="24"/>
          <w:szCs w:val="24"/>
        </w:rPr>
        <w:t xml:space="preserve"> Допустимо контрольное взвешивание снаряжения судьями в любой момент прохождения дистанции.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В вес снаряжения включена вода, которая при расходовании должна замещаться из местных источников.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3.2. Перечень обязательного снаряжения для каждого участника (по 1 шт., если не указано иное):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- компас (на команду – не менее 2 шт.); </w:t>
      </w:r>
      <w:r>
        <w:rPr>
          <w:rFonts w:ascii="Times New Roman" w:hAnsi="Times New Roman"/>
          <w:sz w:val="24"/>
          <w:szCs w:val="24"/>
        </w:rPr>
        <w:br/>
        <w:t>- рюкзак; </w:t>
      </w:r>
      <w:r>
        <w:rPr>
          <w:rFonts w:ascii="Times New Roman" w:hAnsi="Times New Roman"/>
          <w:sz w:val="24"/>
          <w:szCs w:val="24"/>
        </w:rPr>
        <w:br/>
        <w:t>- аптечка: йод, бинт, эластичный бинт, вата, лейкопластырь, сердечное (нитроглицерин), анальгетик; </w:t>
      </w:r>
      <w:r>
        <w:rPr>
          <w:rFonts w:ascii="Times New Roman" w:hAnsi="Times New Roman"/>
          <w:sz w:val="24"/>
          <w:szCs w:val="24"/>
        </w:rPr>
        <w:br/>
        <w:t>- фонарик (на команду – не менее 2 шт.), запасные батарейки; </w:t>
      </w:r>
      <w:r>
        <w:rPr>
          <w:rFonts w:ascii="Times New Roman" w:hAnsi="Times New Roman"/>
          <w:sz w:val="24"/>
          <w:szCs w:val="24"/>
        </w:rPr>
        <w:br/>
        <w:t>- нож; </w:t>
      </w:r>
      <w:r>
        <w:rPr>
          <w:rFonts w:ascii="Times New Roman" w:hAnsi="Times New Roman"/>
          <w:sz w:val="24"/>
          <w:szCs w:val="24"/>
        </w:rPr>
        <w:br/>
        <w:t>- спички, зажигалка и т.п.; </w:t>
      </w:r>
      <w:r>
        <w:rPr>
          <w:rFonts w:ascii="Times New Roman" w:hAnsi="Times New Roman"/>
          <w:sz w:val="24"/>
          <w:szCs w:val="24"/>
        </w:rPr>
        <w:br/>
        <w:t>- часы; </w:t>
      </w:r>
      <w:r>
        <w:rPr>
          <w:rFonts w:ascii="Times New Roman" w:hAnsi="Times New Roman"/>
          <w:sz w:val="24"/>
          <w:szCs w:val="24"/>
        </w:rPr>
        <w:br/>
        <w:t>- головной убор; </w:t>
      </w:r>
      <w:r>
        <w:rPr>
          <w:rFonts w:ascii="Times New Roman" w:hAnsi="Times New Roman"/>
          <w:sz w:val="24"/>
          <w:szCs w:val="24"/>
        </w:rPr>
        <w:br/>
        <w:t>- светоотражающие элементы на одежде/снаряжении (для движения в темное время суток); </w:t>
      </w:r>
      <w:r>
        <w:rPr>
          <w:rFonts w:ascii="Times New Roman" w:hAnsi="Times New Roman"/>
          <w:sz w:val="24"/>
          <w:szCs w:val="24"/>
        </w:rPr>
        <w:br/>
        <w:t>- фляга с водой – не менее 850 мл. (на каждого участника); </w:t>
      </w:r>
      <w:r>
        <w:rPr>
          <w:rFonts w:ascii="Times New Roman" w:hAnsi="Times New Roman"/>
          <w:sz w:val="24"/>
          <w:szCs w:val="24"/>
        </w:rPr>
        <w:br/>
        <w:t>- работоспособный и полностью заряженный мобильный телефон (проверяется на старте).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3.3. Помимо указанного в п. 3.2 снаряжения, участники могут использовать в процессе прохождения дистанции любое личное и бивачное снаряжение, любые средства навигации и ориентирования (за исключением запрещенного), взятое ими со старта.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3.4. Судьи и Организаторы не предоставляют какого-либо снаряжения для прохождения дистанции, организации ночлега и отдыха.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3.5. Запрещенное снаряжение: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- все виды механического, гужевого и иного транспорта; </w:t>
      </w:r>
      <w:r>
        <w:rPr>
          <w:rFonts w:ascii="Times New Roman" w:hAnsi="Times New Roman"/>
          <w:sz w:val="24"/>
          <w:szCs w:val="24"/>
        </w:rPr>
        <w:br/>
        <w:t>- психотропные и наркотические средства; </w:t>
      </w:r>
      <w:r>
        <w:rPr>
          <w:rFonts w:ascii="Times New Roman" w:hAnsi="Times New Roman"/>
          <w:sz w:val="24"/>
          <w:szCs w:val="24"/>
        </w:rPr>
        <w:br/>
        <w:t>- оружие и его весогабаритные муляжи; </w:t>
      </w:r>
      <w:r>
        <w:rPr>
          <w:rFonts w:ascii="Times New Roman" w:hAnsi="Times New Roman"/>
          <w:sz w:val="24"/>
          <w:szCs w:val="24"/>
        </w:rPr>
        <w:br/>
        <w:t xml:space="preserve">- снаряжение, полученное от болельщиков или других участников (за исключением членов одной команды), кроме случаев, требующих экстренной помощи или медицинского </w:t>
      </w:r>
      <w:r>
        <w:rPr>
          <w:rFonts w:ascii="Times New Roman" w:hAnsi="Times New Roman"/>
          <w:sz w:val="24"/>
          <w:szCs w:val="24"/>
        </w:rPr>
        <w:lastRenderedPageBreak/>
        <w:t>вмешательства.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4. ПОРЯДОК ПРОВЕДЕНИЯ СОРЕВНОВАНИЙ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4.1. </w:t>
      </w:r>
      <w:r>
        <w:rPr>
          <w:rFonts w:ascii="Times New Roman" w:hAnsi="Times New Roman"/>
          <w:b/>
          <w:bCs/>
          <w:sz w:val="24"/>
          <w:szCs w:val="24"/>
        </w:rPr>
        <w:t xml:space="preserve">По требованию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количество участников ограничено до 500 (пятьсот) человек.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4.2. Для участия в соревновании необходимо пройти предварительную регистрацию, отправив электронную заявку на сайте. (Фамилия, Имя, Отчество, год рождения, группа участия, название команды, дистанция) и получить индивидуальный номер участника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4.2.1. Регистрация в категорию «Лично» – заполнение данных на одного участника </w:t>
      </w:r>
      <w:r>
        <w:rPr>
          <w:rFonts w:ascii="Times New Roman" w:hAnsi="Times New Roman"/>
          <w:sz w:val="24"/>
          <w:szCs w:val="24"/>
        </w:rPr>
        <w:br/>
        <w:t>4.2.2. Регистрация в категорию «Пара» - заполнение данных на каждого участника сразу </w:t>
      </w:r>
      <w:r>
        <w:rPr>
          <w:rFonts w:ascii="Times New Roman" w:hAnsi="Times New Roman"/>
          <w:sz w:val="24"/>
          <w:szCs w:val="24"/>
        </w:rPr>
        <w:br/>
        <w:t>4.2.3. Регистрация в категорию «Команда» - заполняются данные по 5 участникам. В случае, если состав известен не полностью, необходимо вместо отсутствующих членов команды написать «резерв». </w:t>
      </w:r>
    </w:p>
    <w:p w:rsidR="00811798" w:rsidRDefault="00811798" w:rsidP="008117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Вниманию команд:</w:t>
      </w:r>
      <w:r>
        <w:rPr>
          <w:rFonts w:ascii="Times New Roman" w:hAnsi="Times New Roman"/>
          <w:sz w:val="24"/>
          <w:szCs w:val="24"/>
        </w:rPr>
        <w:t xml:space="preserve"> неполная команда в зачете не участвует. </w:t>
      </w:r>
    </w:p>
    <w:p w:rsidR="00811798" w:rsidRDefault="00811798" w:rsidP="008117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4.2.4. Регистрация в категорию «Детская» - заполняются данные на 1-5 детей и 1 ВЗРОСЛОГО (сопровождающего)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4.3. Окончательная регистрация участников, выдача схем маршрута, карточек участников и чипов осуществляется 09 сентября с 16:00 до 24:00 и 10 сентября с 03:00 на месте старта.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Внимание!</w:t>
      </w:r>
      <w:r>
        <w:rPr>
          <w:rFonts w:ascii="Times New Roman" w:hAnsi="Times New Roman"/>
          <w:sz w:val="24"/>
          <w:szCs w:val="24"/>
        </w:rPr>
        <w:t xml:space="preserve"> По прибытию в центр соревнований, участник: </w:t>
      </w:r>
      <w:r>
        <w:rPr>
          <w:rFonts w:ascii="Times New Roman" w:hAnsi="Times New Roman"/>
          <w:sz w:val="24"/>
          <w:szCs w:val="24"/>
        </w:rPr>
        <w:br/>
        <w:t>Регистрирует свое пребывание в секретариате центра соревнований, где получает карточку участника, а также ЧИП электронного хронометража. Без чипа участник на дистанцию не допускается. Обмен чипами между участниками запрещен!!! Чип привязан к порядковому номеру электронной регистрации. </w:t>
      </w:r>
    </w:p>
    <w:p w:rsidR="00811798" w:rsidRDefault="00811798" w:rsidP="008117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Если участник меняет дистанцию, или категорию – он должен до старта сообщить об этом в секретариат.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Внимание!</w:t>
      </w:r>
      <w:r>
        <w:rPr>
          <w:rFonts w:ascii="Times New Roman" w:hAnsi="Times New Roman"/>
          <w:sz w:val="24"/>
          <w:szCs w:val="24"/>
        </w:rPr>
        <w:t xml:space="preserve"> Карточки участников печатаются на плотной бумаге. Предусмотрите защиту от промокания и загрязнения с сохранением возможности проставления на карточке необходимых штампов и отметок. </w:t>
      </w:r>
    </w:p>
    <w:p w:rsidR="00811798" w:rsidRDefault="00811798" w:rsidP="008117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Внимание!</w:t>
      </w:r>
      <w:r>
        <w:rPr>
          <w:rFonts w:ascii="Times New Roman" w:hAnsi="Times New Roman"/>
          <w:sz w:val="24"/>
          <w:szCs w:val="24"/>
        </w:rPr>
        <w:t xml:space="preserve"> Каждый участник обязан получить при окончательной регистрации ЧИП электронного хронометража. Без чипа участник не будет допущен на старт.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Соревнования проводятся со стартовым взносом 2500 (две тысячи пятьсот) рублей. Дети до 16 лет, курсанты военных училищ и кадетских корпусов (и к ним приравненных), ветераны боевых действий принимают участие без стартового взноса.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Залог за чип – 1000 р. Выдаётся при регистрации, забирается на финише.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>Организаторы оставляют за собой право отказать в регистрации без объяснения причин.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4.3. Заезд участников – 09 сентября с 16:00 или рано утром 11 сентября.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4.4. На месте старта 10 сентября в 04:30 для марафонцев 80 км (спорт), дистанции 65 км, в 09:30 для дистанции 15 км будет проведен инструктаж, на котором будут сообщены детали маршрута и еще раз оговорены правила его прохождения.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4.5. Порядок старта участников: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Вход в стартовый накопитель начинается за 20 минут до старта дистанции. </w:t>
      </w:r>
      <w:r>
        <w:rPr>
          <w:rFonts w:ascii="Times New Roman" w:hAnsi="Times New Roman"/>
          <w:sz w:val="24"/>
          <w:szCs w:val="24"/>
        </w:rPr>
        <w:br/>
        <w:t>В случае большого количества участников, вход в накопитель может быть увеличен по времени.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После получения чипа, перед стартом, участник должен отметить чип в станции «проверка» для учета старта участника. Участник, не прошедший такую отметку будет снят с соревнований.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Старт будет даваться порядком, определенным для типа «масс-старт», по следующему расписанию:</w:t>
      </w:r>
    </w:p>
    <w:p w:rsidR="00811798" w:rsidRDefault="00811798" w:rsidP="008117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br/>
        <w:t>- 80 (спорт) км, 65 км – 05:00 </w:t>
      </w:r>
      <w:r>
        <w:rPr>
          <w:rFonts w:ascii="Times New Roman" w:hAnsi="Times New Roman"/>
          <w:sz w:val="24"/>
          <w:szCs w:val="24"/>
        </w:rPr>
        <w:br/>
        <w:t>- 15 км - 10:00 </w:t>
      </w:r>
    </w:p>
    <w:p w:rsidR="00811798" w:rsidRDefault="00811798" w:rsidP="008117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Время, указанное в настоящем положении, Московское UTC+3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Внимание!</w:t>
      </w:r>
      <w:r>
        <w:rPr>
          <w:rFonts w:ascii="Times New Roman" w:hAnsi="Times New Roman"/>
          <w:sz w:val="24"/>
          <w:szCs w:val="24"/>
        </w:rPr>
        <w:t xml:space="preserve"> Просьба тщательно планировать время прибытия в связи с возможными очередями на регистрации и перед стартом.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4.6. Участники преодолевают дистанцию строго по маршруту и отмечаются на каждой контрольной точке (далее – КТ), через которую проходит маршрут. Места расположения КТ указаны на схеме маршрута, выдаваемой организаторами при регистрации.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Отклонение от заданного маршрута, пропуск и изменение порядка взятия КТ, движение в противоположную сторону запрещены!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Маршрут размечен вешками со светоотражающей лентой.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4.7. Финиш закрывается 11 сентября в 12:00. Участники, вышедшие за рамки контрольного времени, считаются сошедшими с дистанции или переводятся в категорию «вне зачета».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4.8. Штрафы: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- за нехватку веса снаряжения (при выявлении на любом этапе прохождения дистанции) + 1 час за 1 кг; </w:t>
      </w:r>
      <w:r>
        <w:rPr>
          <w:rFonts w:ascii="Times New Roman" w:hAnsi="Times New Roman"/>
          <w:sz w:val="24"/>
          <w:szCs w:val="24"/>
        </w:rPr>
        <w:br/>
        <w:t>- за пропуск КТ – перевод в категорию «вне зачета» (отсутствие отметки о прохождении КТ приравнивается к ее пропуску); </w:t>
      </w:r>
      <w:r>
        <w:rPr>
          <w:rFonts w:ascii="Times New Roman" w:hAnsi="Times New Roman"/>
          <w:sz w:val="24"/>
          <w:szCs w:val="24"/>
        </w:rPr>
        <w:br/>
        <w:t xml:space="preserve">- за утрату карточки участника или ее порчу до состояния не читаемости – перевод в </w:t>
      </w:r>
      <w:r>
        <w:rPr>
          <w:rFonts w:ascii="Times New Roman" w:hAnsi="Times New Roman"/>
          <w:sz w:val="24"/>
          <w:szCs w:val="24"/>
        </w:rPr>
        <w:lastRenderedPageBreak/>
        <w:t>категорию «вне зачета»; </w:t>
      </w:r>
      <w:r>
        <w:rPr>
          <w:rFonts w:ascii="Times New Roman" w:hAnsi="Times New Roman"/>
          <w:sz w:val="24"/>
          <w:szCs w:val="24"/>
        </w:rPr>
        <w:br/>
        <w:t>- за грубое нарушение правил соревнований, норм общественного поведения и мер безопасности, а также правил охраны природы – дисквалификация.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На старте, КТ и финише предусмотрены мешки для мусора.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Обращаем внимание участников на недопустимость бросать мусор на дистанции!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4.9. Организаторы не занимаются эвакуацией сошедших с дистанции участников, кроме крайних случаев, требующих незамедлительной врачебной помощи.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Внимание!</w:t>
      </w:r>
      <w:r>
        <w:rPr>
          <w:rFonts w:ascii="Times New Roman" w:hAnsi="Times New Roman"/>
          <w:sz w:val="24"/>
          <w:szCs w:val="24"/>
        </w:rPr>
        <w:t xml:space="preserve"> Просим участников, сходящих с дистанции, сообщать об этом организаторам по телефонам, указанным на карточке участника. В противном случае организаторы будут вынуждены организовывать розыск участника!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4.10. Порядок финиша участников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По прибытию на финиш, участник: </w:t>
      </w:r>
      <w:r>
        <w:rPr>
          <w:rFonts w:ascii="Times New Roman" w:hAnsi="Times New Roman"/>
          <w:sz w:val="24"/>
          <w:szCs w:val="24"/>
        </w:rPr>
        <w:br/>
        <w:t>- Отмечает чип в станции «финиш» </w:t>
      </w:r>
      <w:r>
        <w:rPr>
          <w:rFonts w:ascii="Times New Roman" w:hAnsi="Times New Roman"/>
          <w:sz w:val="24"/>
          <w:szCs w:val="24"/>
        </w:rPr>
        <w:br/>
        <w:t>- Проходит процедуру взвешивания </w:t>
      </w:r>
      <w:r>
        <w:rPr>
          <w:rFonts w:ascii="Times New Roman" w:hAnsi="Times New Roman"/>
          <w:sz w:val="24"/>
          <w:szCs w:val="24"/>
        </w:rPr>
        <w:br/>
        <w:t>- Отмечает чип в станции «считка» </w:t>
      </w:r>
      <w:r>
        <w:rPr>
          <w:rFonts w:ascii="Times New Roman" w:hAnsi="Times New Roman"/>
          <w:sz w:val="24"/>
          <w:szCs w:val="24"/>
        </w:rPr>
        <w:br/>
        <w:t>- Сдает чип и выходит из зоны финиша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5. ОПРЕДЕЛЕНИЕ ПОБЕДИТЕЛЕЙ И НАГРАЖДЕНИЕ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5.1. Победители на дистанции 65 км и 80 км по соответствующим категориям определяются по наименьшей сумме времени (с учётом штрафов) при условии соблюдения настоящего положения, и прохождения всех КТ, в порядке обозначенном в карте маршрута.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5.2. Награждение участников на дистанциях 15 км состоится 10 сентября в 18:00, на дистанциях 65 и 80 км – 11 сентября в 12:00 на месте финиша.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Все участники, дошедшие до финиша и попавшие в зачёт, получают медали финишера и памятные дипломы.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5.4. При несогласии с решением судейской коллегии участники могут задать свои вопросы сразу после завершения торжественной церемонии награждения и закрытия соревнований.</w:t>
      </w:r>
    </w:p>
    <w:p w:rsidR="00811798" w:rsidRDefault="00811798" w:rsidP="00811798">
      <w:pPr>
        <w:rPr>
          <w:rFonts w:ascii="Times New Roman" w:hAnsi="Times New Roman"/>
          <w:sz w:val="24"/>
          <w:szCs w:val="24"/>
        </w:rPr>
      </w:pPr>
    </w:p>
    <w:p w:rsidR="00811798" w:rsidRDefault="00811798" w:rsidP="008117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информация: </w:t>
      </w:r>
      <w:hyperlink r:id="rId4" w:history="1">
        <w:r>
          <w:rPr>
            <w:rStyle w:val="a3"/>
            <w:rFonts w:ascii="Times New Roman" w:hAnsi="Times New Roman"/>
            <w:sz w:val="25"/>
            <w:szCs w:val="25"/>
            <w:lang w:val="en-US"/>
          </w:rPr>
          <w:t>tropamuzestva@gmail.com</w:t>
        </w:r>
      </w:hyperlink>
      <w:r>
        <w:rPr>
          <w:rFonts w:ascii="Times New Roman" w:hAnsi="Times New Roman"/>
          <w:sz w:val="25"/>
          <w:szCs w:val="25"/>
        </w:rPr>
        <w:t>,</w:t>
      </w:r>
      <w:r>
        <w:rPr>
          <w:rFonts w:ascii="Times New Roman" w:hAnsi="Times New Roman"/>
          <w:sz w:val="24"/>
          <w:szCs w:val="24"/>
        </w:rPr>
        <w:t xml:space="preserve"> т. 7 910 608 05 65.</w:t>
      </w:r>
    </w:p>
    <w:p w:rsidR="00C06D2A" w:rsidRDefault="00C06D2A"/>
    <w:sectPr w:rsidR="00C06D2A" w:rsidSect="0081179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98"/>
    <w:rsid w:val="00811798"/>
    <w:rsid w:val="00C0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3B9D7-664D-4DDC-B2A9-433331EF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79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7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opamuzest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1834</Words>
  <Characters>10458</Characters>
  <Application>Microsoft Office Word</Application>
  <DocSecurity>0</DocSecurity>
  <Lines>87</Lines>
  <Paragraphs>24</Paragraphs>
  <ScaleCrop>false</ScaleCrop>
  <Company>HP</Company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2022-08-22T10:16:00Z</dcterms:created>
  <dcterms:modified xsi:type="dcterms:W3CDTF">2022-08-22T10:17:00Z</dcterms:modified>
</cp:coreProperties>
</file>